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5D2BE" w14:textId="5CB3571C" w:rsidR="00E97949" w:rsidRPr="000D48DD" w:rsidRDefault="005138DA" w:rsidP="008319BD">
      <w:pPr>
        <w:jc w:val="right"/>
        <w:rPr>
          <w:rFonts w:cstheme="minorHAnsi"/>
          <w:sz w:val="22"/>
          <w:szCs w:val="22"/>
        </w:rPr>
      </w:pPr>
      <w:r w:rsidRPr="000D48DD">
        <w:rPr>
          <w:rFonts w:cstheme="minorHAnsi"/>
          <w:noProof/>
          <w:sz w:val="22"/>
          <w:szCs w:val="22"/>
        </w:rPr>
        <w:drawing>
          <wp:inline distT="0" distB="0" distL="0" distR="0" wp14:anchorId="6721C488" wp14:editId="53530DB9">
            <wp:extent cx="2871902" cy="765225"/>
            <wp:effectExtent l="0" t="0" r="0" b="0"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898" cy="77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EA0E1" w14:textId="04A85502" w:rsidR="008F554D" w:rsidRPr="000D48DD" w:rsidRDefault="008F554D" w:rsidP="00E97949">
      <w:pPr>
        <w:rPr>
          <w:rFonts w:cstheme="minorHAnsi"/>
          <w:sz w:val="22"/>
          <w:szCs w:val="22"/>
        </w:rPr>
      </w:pPr>
    </w:p>
    <w:p w14:paraId="48D1DEE1" w14:textId="77777777" w:rsidR="0058554D" w:rsidRPr="000D48DD" w:rsidRDefault="0058554D" w:rsidP="00E97949">
      <w:pPr>
        <w:rPr>
          <w:rFonts w:cstheme="minorHAnsi"/>
          <w:sz w:val="22"/>
          <w:szCs w:val="22"/>
        </w:rPr>
      </w:pPr>
    </w:p>
    <w:p w14:paraId="402CEEA7" w14:textId="49739BC4" w:rsidR="00E97949" w:rsidRPr="000934CA" w:rsidRDefault="009835E2" w:rsidP="00E97949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22</w:t>
      </w:r>
      <w:r w:rsidR="003717F3">
        <w:rPr>
          <w:rFonts w:cstheme="minorHAnsi"/>
          <w:b/>
          <w:bCs/>
          <w:sz w:val="28"/>
          <w:szCs w:val="28"/>
        </w:rPr>
        <w:t xml:space="preserve"> June 2023</w:t>
      </w:r>
    </w:p>
    <w:p w14:paraId="3805AC10" w14:textId="1A815C2A" w:rsidR="00E97949" w:rsidRPr="000D48DD" w:rsidRDefault="00E97949" w:rsidP="003D5BD3">
      <w:pPr>
        <w:jc w:val="center"/>
        <w:rPr>
          <w:rFonts w:cstheme="minorHAnsi"/>
          <w:sz w:val="22"/>
          <w:szCs w:val="22"/>
        </w:rPr>
      </w:pPr>
    </w:p>
    <w:p w14:paraId="2612FADA" w14:textId="16CC55D6" w:rsidR="003D5BD3" w:rsidRPr="000D48DD" w:rsidRDefault="003D5BD3" w:rsidP="003D5BD3">
      <w:pPr>
        <w:jc w:val="center"/>
        <w:rPr>
          <w:rFonts w:cstheme="minorHAnsi"/>
          <w:b/>
          <w:bCs/>
          <w:sz w:val="32"/>
          <w:szCs w:val="32"/>
        </w:rPr>
      </w:pPr>
      <w:r w:rsidRPr="000D48DD">
        <w:rPr>
          <w:rFonts w:cstheme="minorHAnsi"/>
          <w:b/>
          <w:bCs/>
          <w:sz w:val="32"/>
          <w:szCs w:val="32"/>
        </w:rPr>
        <w:t>PRESS RELEASE</w:t>
      </w:r>
    </w:p>
    <w:p w14:paraId="205E2008" w14:textId="77777777" w:rsidR="00223804" w:rsidRPr="000D48DD" w:rsidRDefault="00223804" w:rsidP="00AE4B2B">
      <w:pPr>
        <w:jc w:val="center"/>
        <w:rPr>
          <w:rFonts w:cstheme="minorHAnsi"/>
          <w:b/>
          <w:bCs/>
        </w:rPr>
      </w:pPr>
    </w:p>
    <w:p w14:paraId="4607696D" w14:textId="67E8BDBF" w:rsidR="00553E51" w:rsidRPr="00133F50" w:rsidRDefault="00AD02BB" w:rsidP="008061CC">
      <w:pPr>
        <w:jc w:val="center"/>
        <w:rPr>
          <w:rFonts w:cstheme="minorHAnsi"/>
          <w:b/>
          <w:bCs/>
          <w:sz w:val="30"/>
          <w:szCs w:val="30"/>
        </w:rPr>
      </w:pPr>
      <w:proofErr w:type="spellStart"/>
      <w:r>
        <w:rPr>
          <w:rFonts w:cstheme="minorHAnsi"/>
          <w:b/>
          <w:bCs/>
          <w:sz w:val="30"/>
          <w:szCs w:val="30"/>
        </w:rPr>
        <w:t>Ne</w:t>
      </w:r>
      <w:r w:rsidR="00855574">
        <w:rPr>
          <w:rFonts w:cstheme="minorHAnsi"/>
          <w:b/>
          <w:bCs/>
          <w:sz w:val="30"/>
          <w:szCs w:val="30"/>
        </w:rPr>
        <w:t>ktium</w:t>
      </w:r>
      <w:proofErr w:type="spellEnd"/>
      <w:r w:rsidR="00855574">
        <w:rPr>
          <w:rFonts w:cstheme="minorHAnsi"/>
          <w:b/>
          <w:bCs/>
          <w:sz w:val="30"/>
          <w:szCs w:val="30"/>
        </w:rPr>
        <w:t xml:space="preserve"> secures </w:t>
      </w:r>
      <w:r w:rsidR="00133F50">
        <w:rPr>
          <w:rFonts w:cstheme="minorHAnsi"/>
          <w:b/>
          <w:bCs/>
          <w:sz w:val="30"/>
          <w:szCs w:val="30"/>
        </w:rPr>
        <w:t xml:space="preserve">new </w:t>
      </w:r>
      <w:r w:rsidR="00855574">
        <w:rPr>
          <w:rFonts w:cstheme="minorHAnsi"/>
          <w:b/>
          <w:bCs/>
          <w:sz w:val="30"/>
          <w:szCs w:val="30"/>
        </w:rPr>
        <w:t xml:space="preserve">CITES trade permits </w:t>
      </w:r>
      <w:r w:rsidR="00855574">
        <w:rPr>
          <w:rFonts w:cstheme="minorHAnsi"/>
          <w:b/>
          <w:bCs/>
          <w:sz w:val="30"/>
          <w:szCs w:val="30"/>
        </w:rPr>
        <w:br/>
        <w:t xml:space="preserve">for </w:t>
      </w:r>
      <w:proofErr w:type="spellStart"/>
      <w:r w:rsidR="00855574" w:rsidRPr="00855574">
        <w:rPr>
          <w:rFonts w:cstheme="minorHAnsi"/>
          <w:b/>
          <w:bCs/>
          <w:i/>
          <w:iCs/>
          <w:sz w:val="30"/>
          <w:szCs w:val="30"/>
        </w:rPr>
        <w:t>Rhodiola</w:t>
      </w:r>
      <w:proofErr w:type="spellEnd"/>
      <w:r w:rsidR="00855574" w:rsidRPr="00855574">
        <w:rPr>
          <w:rFonts w:cstheme="minorHAnsi"/>
          <w:b/>
          <w:bCs/>
          <w:i/>
          <w:iCs/>
          <w:sz w:val="30"/>
          <w:szCs w:val="30"/>
        </w:rPr>
        <w:t xml:space="preserve"> rosea</w:t>
      </w:r>
      <w:r w:rsidR="00133F50">
        <w:rPr>
          <w:rFonts w:cstheme="minorHAnsi"/>
          <w:b/>
          <w:bCs/>
          <w:i/>
          <w:iCs/>
          <w:sz w:val="30"/>
          <w:szCs w:val="30"/>
        </w:rPr>
        <w:t xml:space="preserve"> </w:t>
      </w:r>
      <w:r w:rsidR="00133F50">
        <w:rPr>
          <w:rFonts w:cstheme="minorHAnsi"/>
          <w:b/>
          <w:bCs/>
          <w:sz w:val="30"/>
          <w:szCs w:val="30"/>
        </w:rPr>
        <w:t xml:space="preserve">raw </w:t>
      </w:r>
      <w:proofErr w:type="gramStart"/>
      <w:r w:rsidR="00133F50">
        <w:rPr>
          <w:rFonts w:cstheme="minorHAnsi"/>
          <w:b/>
          <w:bCs/>
          <w:sz w:val="30"/>
          <w:szCs w:val="30"/>
        </w:rPr>
        <w:t>material</w:t>
      </w:r>
      <w:proofErr w:type="gramEnd"/>
    </w:p>
    <w:p w14:paraId="3713E27F" w14:textId="77777777" w:rsidR="00820882" w:rsidRPr="000D48DD" w:rsidRDefault="00820882">
      <w:pPr>
        <w:rPr>
          <w:rFonts w:cstheme="minorHAnsi"/>
          <w:sz w:val="22"/>
          <w:szCs w:val="22"/>
        </w:rPr>
      </w:pPr>
    </w:p>
    <w:p w14:paraId="743E629A" w14:textId="77777777" w:rsidR="00D45753" w:rsidRPr="0057529A" w:rsidRDefault="00DC2C5B" w:rsidP="00996A02">
      <w:pPr>
        <w:spacing w:after="240"/>
        <w:rPr>
          <w:rFonts w:cstheme="minorHAnsi"/>
        </w:rPr>
      </w:pPr>
      <w:r w:rsidRPr="0057529A">
        <w:rPr>
          <w:rFonts w:cstheme="minorHAnsi"/>
        </w:rPr>
        <w:t>Spain’s</w:t>
      </w:r>
      <w:r w:rsidR="00921FEE" w:rsidRPr="0057529A">
        <w:rPr>
          <w:rFonts w:cstheme="minorHAnsi"/>
        </w:rPr>
        <w:t xml:space="preserve"> authorities have certified t</w:t>
      </w:r>
      <w:r w:rsidR="00A95F04" w:rsidRPr="0057529A">
        <w:rPr>
          <w:rFonts w:cstheme="minorHAnsi"/>
        </w:rPr>
        <w:t xml:space="preserve">he entirety of </w:t>
      </w:r>
      <w:r w:rsidR="00376DE1" w:rsidRPr="0057529A">
        <w:rPr>
          <w:rFonts w:cstheme="minorHAnsi"/>
        </w:rPr>
        <w:t>Nektium</w:t>
      </w:r>
      <w:r w:rsidR="00113AFD" w:rsidRPr="0057529A">
        <w:rPr>
          <w:rFonts w:cstheme="minorHAnsi"/>
        </w:rPr>
        <w:t>’s</w:t>
      </w:r>
      <w:r w:rsidR="0004299E" w:rsidRPr="0057529A">
        <w:rPr>
          <w:rFonts w:cstheme="minorHAnsi"/>
        </w:rPr>
        <w:t xml:space="preserve"> Rhodiolife</w:t>
      </w:r>
      <w:r w:rsidR="000566F0" w:rsidRPr="0057529A">
        <w:rPr>
          <w:rFonts w:cstheme="minorHAnsi"/>
        </w:rPr>
        <w:t>®</w:t>
      </w:r>
      <w:r w:rsidR="008054DB" w:rsidRPr="0057529A">
        <w:rPr>
          <w:rFonts w:cstheme="minorHAnsi"/>
        </w:rPr>
        <w:t xml:space="preserve"> </w:t>
      </w:r>
      <w:r w:rsidR="00113AFD" w:rsidRPr="0057529A">
        <w:rPr>
          <w:rFonts w:cstheme="minorHAnsi"/>
          <w:i/>
          <w:iCs/>
        </w:rPr>
        <w:t xml:space="preserve">Rhodiola rosea </w:t>
      </w:r>
      <w:r w:rsidR="008054DB" w:rsidRPr="0057529A">
        <w:rPr>
          <w:rFonts w:cstheme="minorHAnsi"/>
        </w:rPr>
        <w:t>inventory</w:t>
      </w:r>
      <w:r w:rsidR="00113AFD" w:rsidRPr="0057529A">
        <w:rPr>
          <w:rFonts w:cstheme="minorHAnsi"/>
        </w:rPr>
        <w:t xml:space="preserve"> as CITES</w:t>
      </w:r>
      <w:r w:rsidR="00A52A79" w:rsidRPr="0057529A">
        <w:rPr>
          <w:rFonts w:cstheme="minorHAnsi"/>
        </w:rPr>
        <w:t>-</w:t>
      </w:r>
      <w:r w:rsidR="00113AFD" w:rsidRPr="0057529A">
        <w:rPr>
          <w:rFonts w:cstheme="minorHAnsi"/>
        </w:rPr>
        <w:t>compliant</w:t>
      </w:r>
      <w:r w:rsidR="004924EE" w:rsidRPr="0057529A">
        <w:rPr>
          <w:rFonts w:cstheme="minorHAnsi"/>
        </w:rPr>
        <w:t xml:space="preserve">. </w:t>
      </w:r>
    </w:p>
    <w:p w14:paraId="256F433B" w14:textId="75214A61" w:rsidR="007E64F0" w:rsidRPr="0057529A" w:rsidRDefault="000566F0" w:rsidP="00996A02">
      <w:pPr>
        <w:spacing w:after="240"/>
        <w:rPr>
          <w:rFonts w:cstheme="minorHAnsi"/>
        </w:rPr>
      </w:pPr>
      <w:r w:rsidRPr="0057529A">
        <w:rPr>
          <w:rFonts w:cstheme="minorHAnsi"/>
        </w:rPr>
        <w:t>The approval means</w:t>
      </w:r>
      <w:r w:rsidR="004924EE" w:rsidRPr="0057529A">
        <w:rPr>
          <w:rFonts w:cstheme="minorHAnsi"/>
        </w:rPr>
        <w:t xml:space="preserve"> </w:t>
      </w:r>
      <w:r w:rsidR="00A52A79" w:rsidRPr="0057529A">
        <w:rPr>
          <w:rFonts w:cstheme="minorHAnsi"/>
        </w:rPr>
        <w:t xml:space="preserve">the </w:t>
      </w:r>
      <w:r w:rsidR="00DC2C5B" w:rsidRPr="0057529A">
        <w:rPr>
          <w:rFonts w:cstheme="minorHAnsi"/>
        </w:rPr>
        <w:t xml:space="preserve">Las Palmas-based </w:t>
      </w:r>
      <w:r w:rsidR="00A52A79" w:rsidRPr="0057529A">
        <w:rPr>
          <w:rFonts w:cstheme="minorHAnsi"/>
        </w:rPr>
        <w:t xml:space="preserve">company </w:t>
      </w:r>
      <w:r w:rsidR="007E2EFB" w:rsidRPr="0057529A">
        <w:rPr>
          <w:rFonts w:cstheme="minorHAnsi"/>
        </w:rPr>
        <w:t xml:space="preserve">now </w:t>
      </w:r>
      <w:r w:rsidR="00E572FE" w:rsidRPr="0057529A">
        <w:rPr>
          <w:rFonts w:cstheme="minorHAnsi"/>
        </w:rPr>
        <w:t xml:space="preserve">has </w:t>
      </w:r>
      <w:r w:rsidR="00E54493" w:rsidRPr="0057529A">
        <w:rPr>
          <w:rFonts w:cstheme="minorHAnsi"/>
        </w:rPr>
        <w:t xml:space="preserve">permits in place to </w:t>
      </w:r>
      <w:r w:rsidR="00133F50">
        <w:rPr>
          <w:rFonts w:cstheme="minorHAnsi"/>
        </w:rPr>
        <w:t xml:space="preserve">commercialise large volumes of </w:t>
      </w:r>
      <w:proofErr w:type="spellStart"/>
      <w:r w:rsidR="00A816B0" w:rsidRPr="0057529A">
        <w:rPr>
          <w:rFonts w:cstheme="minorHAnsi"/>
        </w:rPr>
        <w:t>Rhodiolife</w:t>
      </w:r>
      <w:proofErr w:type="spellEnd"/>
      <w:r w:rsidR="00A816B0" w:rsidRPr="0057529A">
        <w:rPr>
          <w:rFonts w:cstheme="minorHAnsi"/>
        </w:rPr>
        <w:t xml:space="preserve">® </w:t>
      </w:r>
      <w:r w:rsidR="00AB7996">
        <w:rPr>
          <w:rFonts w:cstheme="minorHAnsi"/>
        </w:rPr>
        <w:t>for</w:t>
      </w:r>
      <w:r w:rsidR="00A65D3F" w:rsidRPr="0057529A">
        <w:rPr>
          <w:rFonts w:cstheme="minorHAnsi"/>
        </w:rPr>
        <w:t xml:space="preserve"> customers </w:t>
      </w:r>
      <w:r w:rsidR="00DC2C5B" w:rsidRPr="0057529A">
        <w:rPr>
          <w:rFonts w:cstheme="minorHAnsi"/>
        </w:rPr>
        <w:t>with</w:t>
      </w:r>
      <w:r w:rsidR="009A7B0F" w:rsidRPr="0057529A">
        <w:rPr>
          <w:rFonts w:cstheme="minorHAnsi"/>
        </w:rPr>
        <w:t>in the EU and worldwide</w:t>
      </w:r>
      <w:r w:rsidR="001A6AD2" w:rsidRPr="0057529A">
        <w:rPr>
          <w:rFonts w:cstheme="minorHAnsi"/>
        </w:rPr>
        <w:t>, both directly and via its network of global distributors.</w:t>
      </w:r>
    </w:p>
    <w:p w14:paraId="57D81ED7" w14:textId="219B1CDC" w:rsidR="003B3278" w:rsidRPr="0057529A" w:rsidRDefault="00B01EE5" w:rsidP="00B01EE5">
      <w:pPr>
        <w:spacing w:after="240"/>
        <w:rPr>
          <w:rFonts w:cstheme="minorHAnsi"/>
        </w:rPr>
      </w:pPr>
      <w:r w:rsidRPr="0057529A">
        <w:rPr>
          <w:rFonts w:cstheme="minorHAnsi"/>
        </w:rPr>
        <w:t xml:space="preserve">In </w:t>
      </w:r>
      <w:r w:rsidR="00C8746D" w:rsidRPr="0057529A">
        <w:rPr>
          <w:rFonts w:cstheme="minorHAnsi"/>
        </w:rPr>
        <w:t>February</w:t>
      </w:r>
      <w:r w:rsidR="00DC2C5B" w:rsidRPr="0057529A">
        <w:rPr>
          <w:rFonts w:cstheme="minorHAnsi"/>
        </w:rPr>
        <w:t>,</w:t>
      </w:r>
      <w:r w:rsidRPr="0057529A">
        <w:rPr>
          <w:rFonts w:cstheme="minorHAnsi"/>
        </w:rPr>
        <w:t xml:space="preserve"> CITES </w:t>
      </w:r>
      <w:r w:rsidR="00C8746D" w:rsidRPr="0057529A">
        <w:rPr>
          <w:rFonts w:cstheme="minorHAnsi"/>
        </w:rPr>
        <w:t>incorporated</w:t>
      </w:r>
      <w:r w:rsidRPr="0057529A">
        <w:rPr>
          <w:rFonts w:cstheme="minorHAnsi"/>
        </w:rPr>
        <w:t xml:space="preserve"> </w:t>
      </w:r>
      <w:r w:rsidRPr="0057529A">
        <w:rPr>
          <w:rFonts w:cstheme="minorHAnsi"/>
          <w:i/>
          <w:iCs/>
        </w:rPr>
        <w:t>Rhodiola spp.</w:t>
      </w:r>
      <w:r w:rsidR="00C8746D" w:rsidRPr="0057529A">
        <w:rPr>
          <w:rFonts w:cstheme="minorHAnsi"/>
          <w:i/>
          <w:iCs/>
        </w:rPr>
        <w:t xml:space="preserve"> </w:t>
      </w:r>
      <w:r w:rsidR="00C8746D" w:rsidRPr="0057529A">
        <w:rPr>
          <w:rFonts w:cstheme="minorHAnsi"/>
        </w:rPr>
        <w:t>in</w:t>
      </w:r>
      <w:r w:rsidRPr="0057529A">
        <w:rPr>
          <w:rFonts w:cstheme="minorHAnsi"/>
        </w:rPr>
        <w:t>to Appendix II</w:t>
      </w:r>
      <w:r w:rsidR="00C8746D" w:rsidRPr="0057529A">
        <w:rPr>
          <w:rFonts w:cstheme="minorHAnsi"/>
        </w:rPr>
        <w:t xml:space="preserve">, its </w:t>
      </w:r>
      <w:r w:rsidRPr="0057529A">
        <w:rPr>
          <w:rFonts w:cstheme="minorHAnsi"/>
        </w:rPr>
        <w:t xml:space="preserve">list of </w:t>
      </w:r>
      <w:r w:rsidR="008256BD" w:rsidRPr="0057529A">
        <w:rPr>
          <w:rFonts w:cstheme="minorHAnsi"/>
        </w:rPr>
        <w:t xml:space="preserve">endangered </w:t>
      </w:r>
      <w:r w:rsidRPr="0057529A">
        <w:rPr>
          <w:rFonts w:cstheme="minorHAnsi"/>
        </w:rPr>
        <w:t xml:space="preserve">species that are subject to </w:t>
      </w:r>
      <w:r w:rsidR="00BA6D49" w:rsidRPr="0057529A">
        <w:rPr>
          <w:rFonts w:cstheme="minorHAnsi"/>
        </w:rPr>
        <w:t xml:space="preserve">international trade </w:t>
      </w:r>
      <w:r w:rsidRPr="0057529A">
        <w:rPr>
          <w:rFonts w:cstheme="minorHAnsi"/>
        </w:rPr>
        <w:t xml:space="preserve">controls. </w:t>
      </w:r>
      <w:r w:rsidR="0029297D" w:rsidRPr="0057529A">
        <w:rPr>
          <w:rFonts w:cstheme="minorHAnsi"/>
        </w:rPr>
        <w:t>O</w:t>
      </w:r>
      <w:r w:rsidR="00843573" w:rsidRPr="0057529A">
        <w:rPr>
          <w:rFonts w:cstheme="minorHAnsi"/>
        </w:rPr>
        <w:t>n 20 May</w:t>
      </w:r>
      <w:r w:rsidR="00BA6D49" w:rsidRPr="0057529A">
        <w:rPr>
          <w:rFonts w:cstheme="minorHAnsi"/>
        </w:rPr>
        <w:t>,</w:t>
      </w:r>
      <w:r w:rsidR="00843573" w:rsidRPr="0057529A">
        <w:rPr>
          <w:rFonts w:cstheme="minorHAnsi"/>
        </w:rPr>
        <w:t xml:space="preserve"> the EU</w:t>
      </w:r>
      <w:r w:rsidR="00BA6D49" w:rsidRPr="0057529A">
        <w:rPr>
          <w:rFonts w:cstheme="minorHAnsi"/>
        </w:rPr>
        <w:t xml:space="preserve"> added </w:t>
      </w:r>
      <w:r w:rsidR="00BA6D49" w:rsidRPr="0057529A">
        <w:rPr>
          <w:rFonts w:cstheme="minorHAnsi"/>
          <w:i/>
          <w:iCs/>
        </w:rPr>
        <w:t>Rhodiola spp.</w:t>
      </w:r>
      <w:r w:rsidR="00BA6D49" w:rsidRPr="0057529A">
        <w:rPr>
          <w:rFonts w:cstheme="minorHAnsi"/>
        </w:rPr>
        <w:t xml:space="preserve"> to </w:t>
      </w:r>
      <w:r w:rsidR="00F74D8D" w:rsidRPr="0057529A">
        <w:rPr>
          <w:rFonts w:cstheme="minorHAnsi"/>
        </w:rPr>
        <w:t xml:space="preserve">Annex B, its </w:t>
      </w:r>
      <w:r w:rsidR="00E80E07" w:rsidRPr="0057529A">
        <w:rPr>
          <w:rFonts w:cstheme="minorHAnsi"/>
        </w:rPr>
        <w:t>equivalent</w:t>
      </w:r>
      <w:r w:rsidR="00F74D8D" w:rsidRPr="0057529A">
        <w:rPr>
          <w:rFonts w:cstheme="minorHAnsi"/>
        </w:rPr>
        <w:t xml:space="preserve"> list of </w:t>
      </w:r>
      <w:r w:rsidR="00626545" w:rsidRPr="0057529A">
        <w:rPr>
          <w:rFonts w:cstheme="minorHAnsi"/>
        </w:rPr>
        <w:t>species</w:t>
      </w:r>
      <w:r w:rsidR="00076871" w:rsidRPr="0057529A">
        <w:rPr>
          <w:rFonts w:cstheme="minorHAnsi"/>
        </w:rPr>
        <w:t xml:space="preserve"> subject to restrictions</w:t>
      </w:r>
      <w:r w:rsidR="00383F68" w:rsidRPr="0057529A">
        <w:rPr>
          <w:rFonts w:cstheme="minorHAnsi"/>
        </w:rPr>
        <w:t>.</w:t>
      </w:r>
      <w:r w:rsidR="00A80617" w:rsidRPr="0057529A">
        <w:rPr>
          <w:rFonts w:cstheme="minorHAnsi"/>
        </w:rPr>
        <w:t xml:space="preserve"> </w:t>
      </w:r>
      <w:r w:rsidR="00383F68" w:rsidRPr="0057529A">
        <w:rPr>
          <w:rFonts w:cstheme="minorHAnsi"/>
        </w:rPr>
        <w:t>Subsequent</w:t>
      </w:r>
      <w:r w:rsidR="003B3278" w:rsidRPr="0057529A">
        <w:rPr>
          <w:rFonts w:cstheme="minorHAnsi"/>
        </w:rPr>
        <w:t xml:space="preserve"> to this, Nektium applied for trade </w:t>
      </w:r>
      <w:r w:rsidR="00383F68" w:rsidRPr="0057529A">
        <w:rPr>
          <w:rFonts w:cstheme="minorHAnsi"/>
        </w:rPr>
        <w:t>permits for its existing Rhodiolife® stocks</w:t>
      </w:r>
      <w:r w:rsidR="00C520E7" w:rsidRPr="0057529A">
        <w:rPr>
          <w:rFonts w:cstheme="minorHAnsi"/>
        </w:rPr>
        <w:t xml:space="preserve">. These </w:t>
      </w:r>
      <w:r w:rsidR="00383F68" w:rsidRPr="0057529A">
        <w:rPr>
          <w:rFonts w:cstheme="minorHAnsi"/>
        </w:rPr>
        <w:t>were granted on 16 June.</w:t>
      </w:r>
    </w:p>
    <w:p w14:paraId="26ED20C6" w14:textId="23AA2A83" w:rsidR="00DD08AF" w:rsidRPr="0057529A" w:rsidRDefault="00E554A9" w:rsidP="00B01EE5">
      <w:pPr>
        <w:spacing w:after="240"/>
        <w:rPr>
          <w:rFonts w:cstheme="minorHAnsi"/>
          <w:lang w:val="en-US"/>
        </w:rPr>
      </w:pPr>
      <w:r w:rsidRPr="0057529A">
        <w:rPr>
          <w:rFonts w:cstheme="minorHAnsi"/>
          <w:lang w:val="en-US"/>
        </w:rPr>
        <w:t>Bruno Berheide, Nektium’s Commercial &amp; Partnerships Director, said:</w:t>
      </w:r>
      <w:r w:rsidR="00FE78D5" w:rsidRPr="0057529A">
        <w:rPr>
          <w:rFonts w:cstheme="minorHAnsi"/>
          <w:lang w:val="en-US"/>
        </w:rPr>
        <w:t xml:space="preserve"> “</w:t>
      </w:r>
      <w:r w:rsidR="00F8584E" w:rsidRPr="0057529A">
        <w:rPr>
          <w:rFonts w:cstheme="minorHAnsi"/>
          <w:lang w:val="en-US"/>
        </w:rPr>
        <w:t>O</w:t>
      </w:r>
      <w:r w:rsidR="002C540A" w:rsidRPr="0057529A">
        <w:rPr>
          <w:rFonts w:cstheme="minorHAnsi"/>
          <w:lang w:val="en-US"/>
        </w:rPr>
        <w:t xml:space="preserve">ur </w:t>
      </w:r>
      <w:r w:rsidR="00C84586" w:rsidRPr="0057529A">
        <w:rPr>
          <w:rFonts w:cstheme="minorHAnsi"/>
          <w:lang w:val="en-US"/>
        </w:rPr>
        <w:t xml:space="preserve">approved </w:t>
      </w:r>
      <w:proofErr w:type="spellStart"/>
      <w:r w:rsidR="00D02D9C" w:rsidRPr="0057529A">
        <w:rPr>
          <w:rFonts w:cstheme="minorHAnsi"/>
          <w:lang w:val="en-US"/>
        </w:rPr>
        <w:t>Rhodiolife</w:t>
      </w:r>
      <w:proofErr w:type="spellEnd"/>
      <w:r w:rsidR="00C84586" w:rsidRPr="0057529A">
        <w:rPr>
          <w:rFonts w:cstheme="minorHAnsi"/>
          <w:lang w:val="en-US"/>
        </w:rPr>
        <w:t xml:space="preserve">® </w:t>
      </w:r>
      <w:r w:rsidR="002C540A" w:rsidRPr="0057529A">
        <w:rPr>
          <w:rFonts w:cstheme="minorHAnsi"/>
          <w:lang w:val="en-US"/>
        </w:rPr>
        <w:t>stocks</w:t>
      </w:r>
      <w:r w:rsidR="004A664B" w:rsidRPr="0057529A">
        <w:rPr>
          <w:rFonts w:cstheme="minorHAnsi"/>
          <w:lang w:val="en-US"/>
        </w:rPr>
        <w:t xml:space="preserve"> are </w:t>
      </w:r>
      <w:r w:rsidR="00F302C3" w:rsidRPr="0057529A">
        <w:rPr>
          <w:rFonts w:cstheme="minorHAnsi"/>
          <w:lang w:val="en-US"/>
        </w:rPr>
        <w:t xml:space="preserve">sufficiently </w:t>
      </w:r>
      <w:r w:rsidR="00FE78D5" w:rsidRPr="0057529A">
        <w:rPr>
          <w:rFonts w:cstheme="minorHAnsi"/>
          <w:lang w:val="en-US"/>
        </w:rPr>
        <w:t xml:space="preserve">abundant to meet </w:t>
      </w:r>
      <w:r w:rsidR="00F8584E" w:rsidRPr="0057529A">
        <w:rPr>
          <w:rFonts w:cstheme="minorHAnsi"/>
          <w:lang w:val="en-US"/>
        </w:rPr>
        <w:t xml:space="preserve">market </w:t>
      </w:r>
      <w:r w:rsidR="00FE78D5" w:rsidRPr="0057529A">
        <w:rPr>
          <w:rFonts w:cstheme="minorHAnsi"/>
          <w:lang w:val="en-US"/>
        </w:rPr>
        <w:t xml:space="preserve">demand </w:t>
      </w:r>
      <w:r w:rsidR="00E31AFB" w:rsidRPr="0057529A">
        <w:rPr>
          <w:rFonts w:cstheme="minorHAnsi"/>
          <w:lang w:val="en-US"/>
        </w:rPr>
        <w:t>for</w:t>
      </w:r>
      <w:r w:rsidR="00FE78D5" w:rsidRPr="0057529A">
        <w:rPr>
          <w:rFonts w:cstheme="minorHAnsi"/>
          <w:lang w:val="en-US"/>
        </w:rPr>
        <w:t xml:space="preserve"> </w:t>
      </w:r>
      <w:r w:rsidR="00BB1943" w:rsidRPr="0057529A">
        <w:rPr>
          <w:rFonts w:cstheme="minorHAnsi"/>
          <w:lang w:val="en-US"/>
        </w:rPr>
        <w:t xml:space="preserve">the </w:t>
      </w:r>
      <w:r w:rsidR="00FE78D5" w:rsidRPr="0057529A">
        <w:rPr>
          <w:rFonts w:cstheme="minorHAnsi"/>
          <w:lang w:val="en-US"/>
        </w:rPr>
        <w:t xml:space="preserve">foreseeable future. </w:t>
      </w:r>
      <w:r w:rsidR="00A20ABC" w:rsidRPr="0057529A">
        <w:rPr>
          <w:rFonts w:cstheme="minorHAnsi"/>
          <w:lang w:val="en-US"/>
        </w:rPr>
        <w:t xml:space="preserve">This is a major boost for the </w:t>
      </w:r>
      <w:proofErr w:type="spellStart"/>
      <w:r w:rsidR="00A20ABC" w:rsidRPr="0057529A">
        <w:rPr>
          <w:rFonts w:cstheme="minorHAnsi"/>
          <w:i/>
          <w:iCs/>
          <w:lang w:val="en-US"/>
        </w:rPr>
        <w:t>Rhodiola</w:t>
      </w:r>
      <w:proofErr w:type="spellEnd"/>
      <w:r w:rsidR="00A20ABC" w:rsidRPr="0057529A">
        <w:rPr>
          <w:rFonts w:cstheme="minorHAnsi"/>
          <w:i/>
          <w:iCs/>
          <w:lang w:val="en-US"/>
        </w:rPr>
        <w:t xml:space="preserve"> rosea </w:t>
      </w:r>
      <w:r w:rsidR="00A20ABC" w:rsidRPr="0057529A">
        <w:rPr>
          <w:rFonts w:cstheme="minorHAnsi"/>
          <w:lang w:val="en-US"/>
        </w:rPr>
        <w:t>categor</w:t>
      </w:r>
      <w:r w:rsidR="00A20ABC" w:rsidRPr="0057529A">
        <w:rPr>
          <w:rFonts w:cstheme="minorHAnsi"/>
          <w:i/>
          <w:iCs/>
          <w:lang w:val="en-US"/>
        </w:rPr>
        <w:t>y</w:t>
      </w:r>
      <w:r w:rsidR="00A20ABC" w:rsidRPr="0057529A">
        <w:rPr>
          <w:rFonts w:cstheme="minorHAnsi"/>
          <w:lang w:val="en-US"/>
        </w:rPr>
        <w:t xml:space="preserve">, which continues to thrive. </w:t>
      </w:r>
      <w:r w:rsidR="00FE78D5" w:rsidRPr="0057529A">
        <w:rPr>
          <w:rFonts w:cstheme="minorHAnsi"/>
          <w:lang w:val="en-US"/>
        </w:rPr>
        <w:t xml:space="preserve">At the same time, we </w:t>
      </w:r>
      <w:r w:rsidR="00A20ABC" w:rsidRPr="0057529A">
        <w:rPr>
          <w:rFonts w:cstheme="minorHAnsi"/>
          <w:lang w:val="en-US"/>
        </w:rPr>
        <w:t xml:space="preserve">are </w:t>
      </w:r>
      <w:r w:rsidR="00411B40" w:rsidRPr="0057529A">
        <w:rPr>
          <w:rFonts w:cstheme="minorHAnsi"/>
          <w:lang w:val="en-US"/>
        </w:rPr>
        <w:t>continu</w:t>
      </w:r>
      <w:r w:rsidR="00A20ABC" w:rsidRPr="0057529A">
        <w:rPr>
          <w:rFonts w:cstheme="minorHAnsi"/>
          <w:lang w:val="en-US"/>
        </w:rPr>
        <w:t>ing</w:t>
      </w:r>
      <w:r w:rsidR="00411B40" w:rsidRPr="0057529A">
        <w:rPr>
          <w:rFonts w:cstheme="minorHAnsi"/>
          <w:lang w:val="en-US"/>
        </w:rPr>
        <w:t xml:space="preserve"> to </w:t>
      </w:r>
      <w:r w:rsidR="00FE78D5" w:rsidRPr="0057529A">
        <w:rPr>
          <w:rFonts w:cstheme="minorHAnsi"/>
          <w:lang w:val="en-US"/>
        </w:rPr>
        <w:t>communicat</w:t>
      </w:r>
      <w:r w:rsidR="00BB1943" w:rsidRPr="0057529A">
        <w:rPr>
          <w:rFonts w:cstheme="minorHAnsi"/>
          <w:lang w:val="en-US"/>
        </w:rPr>
        <w:t>e regularly</w:t>
      </w:r>
      <w:r w:rsidR="00FE78D5" w:rsidRPr="0057529A">
        <w:rPr>
          <w:rFonts w:cstheme="minorHAnsi"/>
          <w:lang w:val="en-US"/>
        </w:rPr>
        <w:t xml:space="preserve"> with our suppliers to guarantee </w:t>
      </w:r>
      <w:r w:rsidR="00A51C72" w:rsidRPr="0057529A">
        <w:rPr>
          <w:rFonts w:cstheme="minorHAnsi"/>
          <w:lang w:val="en-US"/>
        </w:rPr>
        <w:t xml:space="preserve">compliant </w:t>
      </w:r>
      <w:r w:rsidR="00FE78D5" w:rsidRPr="0057529A">
        <w:rPr>
          <w:rFonts w:cstheme="minorHAnsi"/>
          <w:lang w:val="en-US"/>
        </w:rPr>
        <w:t xml:space="preserve">raw material </w:t>
      </w:r>
      <w:r w:rsidR="003923C9" w:rsidRPr="0057529A">
        <w:rPr>
          <w:rFonts w:cstheme="minorHAnsi"/>
          <w:lang w:val="en-US"/>
        </w:rPr>
        <w:t>from</w:t>
      </w:r>
      <w:r w:rsidR="00FE78D5" w:rsidRPr="0057529A">
        <w:rPr>
          <w:rFonts w:cstheme="minorHAnsi"/>
          <w:lang w:val="en-US"/>
        </w:rPr>
        <w:t xml:space="preserve"> </w:t>
      </w:r>
      <w:r w:rsidR="003923C9" w:rsidRPr="0057529A">
        <w:rPr>
          <w:rFonts w:cstheme="minorHAnsi"/>
          <w:lang w:val="en-US"/>
        </w:rPr>
        <w:t>future</w:t>
      </w:r>
      <w:r w:rsidR="00FE78D5" w:rsidRPr="0057529A">
        <w:rPr>
          <w:rFonts w:cstheme="minorHAnsi"/>
          <w:lang w:val="en-US"/>
        </w:rPr>
        <w:t xml:space="preserve"> harvests</w:t>
      </w:r>
      <w:r w:rsidR="003923C9" w:rsidRPr="0057529A">
        <w:rPr>
          <w:rFonts w:cstheme="minorHAnsi"/>
          <w:lang w:val="en-US"/>
        </w:rPr>
        <w:t xml:space="preserve"> </w:t>
      </w:r>
      <w:r w:rsidR="0098058F" w:rsidRPr="0057529A">
        <w:rPr>
          <w:rFonts w:cstheme="minorHAnsi"/>
          <w:lang w:val="en-US"/>
        </w:rPr>
        <w:t xml:space="preserve">to </w:t>
      </w:r>
      <w:r w:rsidR="003923C9" w:rsidRPr="0057529A">
        <w:rPr>
          <w:rFonts w:cstheme="minorHAnsi"/>
          <w:lang w:val="en-US"/>
        </w:rPr>
        <w:t xml:space="preserve">ensure </w:t>
      </w:r>
      <w:r w:rsidR="00A20ABC" w:rsidRPr="0057529A">
        <w:rPr>
          <w:rFonts w:cstheme="minorHAnsi"/>
          <w:lang w:val="en-US"/>
        </w:rPr>
        <w:t xml:space="preserve">long-term </w:t>
      </w:r>
      <w:r w:rsidR="003923C9" w:rsidRPr="0057529A">
        <w:rPr>
          <w:rFonts w:cstheme="minorHAnsi"/>
          <w:lang w:val="en-US"/>
        </w:rPr>
        <w:t>c</w:t>
      </w:r>
      <w:r w:rsidR="00FE78D5" w:rsidRPr="0057529A">
        <w:rPr>
          <w:rFonts w:cstheme="minorHAnsi"/>
          <w:lang w:val="en-US"/>
        </w:rPr>
        <w:t>ontinuity</w:t>
      </w:r>
      <w:r w:rsidR="00AD02BB" w:rsidRPr="0057529A">
        <w:rPr>
          <w:rFonts w:cstheme="minorHAnsi"/>
          <w:lang w:val="en-US"/>
        </w:rPr>
        <w:t xml:space="preserve"> </w:t>
      </w:r>
      <w:r w:rsidR="001E692D" w:rsidRPr="0057529A">
        <w:rPr>
          <w:rFonts w:cstheme="minorHAnsi"/>
          <w:lang w:val="en-US"/>
        </w:rPr>
        <w:t xml:space="preserve">of </w:t>
      </w:r>
      <w:r w:rsidR="00A20ABC" w:rsidRPr="0057529A">
        <w:rPr>
          <w:rFonts w:cstheme="minorHAnsi"/>
          <w:lang w:val="en-US"/>
        </w:rPr>
        <w:t>supply.”</w:t>
      </w:r>
    </w:p>
    <w:p w14:paraId="09F07FFC" w14:textId="69C03CBF" w:rsidR="009A7B0F" w:rsidRPr="0057529A" w:rsidRDefault="00A81C12" w:rsidP="00996A02">
      <w:pPr>
        <w:spacing w:after="240"/>
        <w:rPr>
          <w:rFonts w:cstheme="minorHAnsi"/>
        </w:rPr>
      </w:pPr>
      <w:r w:rsidRPr="0057529A">
        <w:rPr>
          <w:rFonts w:cstheme="minorHAnsi"/>
        </w:rPr>
        <w:t xml:space="preserve">CITES </w:t>
      </w:r>
      <w:r w:rsidR="0054406D" w:rsidRPr="0057529A">
        <w:rPr>
          <w:rFonts w:cstheme="minorHAnsi"/>
        </w:rPr>
        <w:t>is</w:t>
      </w:r>
      <w:r w:rsidRPr="0057529A">
        <w:rPr>
          <w:rFonts w:cstheme="minorHAnsi"/>
        </w:rPr>
        <w:t> the Convention on International Trade in Endangered Species of Flora and Fauna</w:t>
      </w:r>
      <w:r w:rsidR="0054406D" w:rsidRPr="0057529A">
        <w:rPr>
          <w:rFonts w:cstheme="minorHAnsi"/>
        </w:rPr>
        <w:t>. Although</w:t>
      </w:r>
      <w:r w:rsidRPr="0057529A">
        <w:rPr>
          <w:rFonts w:cstheme="minorHAnsi"/>
        </w:rPr>
        <w:t xml:space="preserve"> a voluntary organisation, </w:t>
      </w:r>
      <w:r w:rsidR="0054406D" w:rsidRPr="0057529A">
        <w:rPr>
          <w:rFonts w:cstheme="minorHAnsi"/>
        </w:rPr>
        <w:t>i</w:t>
      </w:r>
      <w:r w:rsidRPr="0057529A">
        <w:rPr>
          <w:rFonts w:cstheme="minorHAnsi"/>
        </w:rPr>
        <w:t xml:space="preserve">ts decisions are considered binding for the 184 countries that are members. </w:t>
      </w:r>
    </w:p>
    <w:p w14:paraId="17B81165" w14:textId="7141A6BA" w:rsidR="00626CEC" w:rsidRPr="0057529A" w:rsidRDefault="00222BF0" w:rsidP="0057529A">
      <w:pPr>
        <w:pStyle w:val="NormalWeb"/>
        <w:spacing w:before="0" w:beforeAutospacing="0" w:after="240" w:afterAutospacing="0"/>
        <w:rPr>
          <w:rFonts w:asciiTheme="minorHAnsi" w:hAnsiTheme="minorHAnsi" w:cstheme="minorHAnsi"/>
        </w:rPr>
      </w:pPr>
      <w:r w:rsidRPr="0057529A">
        <w:rPr>
          <w:rFonts w:asciiTheme="minorHAnsi" w:hAnsiTheme="minorHAnsi" w:cstheme="minorHAnsi"/>
          <w:i/>
          <w:iCs/>
        </w:rPr>
        <w:t>Rhodiola rosea</w:t>
      </w:r>
      <w:r w:rsidRPr="0057529A">
        <w:rPr>
          <w:rFonts w:asciiTheme="minorHAnsi" w:hAnsiTheme="minorHAnsi" w:cstheme="minorHAnsi"/>
        </w:rPr>
        <w:t xml:space="preserve"> is one of nature’s most potent adaptogens, </w:t>
      </w:r>
      <w:r w:rsidR="0009565E">
        <w:rPr>
          <w:rFonts w:asciiTheme="minorHAnsi" w:hAnsiTheme="minorHAnsi" w:cstheme="minorHAnsi"/>
        </w:rPr>
        <w:t>offering</w:t>
      </w:r>
      <w:r w:rsidRPr="0057529A">
        <w:rPr>
          <w:rFonts w:asciiTheme="minorHAnsi" w:hAnsiTheme="minorHAnsi" w:cstheme="minorHAnsi"/>
        </w:rPr>
        <w:t xml:space="preserve"> a range of scientifically proven cognitive health and sports performance benefits. </w:t>
      </w:r>
      <w:r w:rsidR="0057529A" w:rsidRPr="0057529A">
        <w:rPr>
          <w:rFonts w:asciiTheme="minorHAnsi" w:hAnsiTheme="minorHAnsi" w:cstheme="minorHAnsi"/>
        </w:rPr>
        <w:t>The popularity of</w:t>
      </w:r>
      <w:r w:rsidRPr="0057529A">
        <w:rPr>
          <w:rFonts w:asciiTheme="minorHAnsi" w:hAnsiTheme="minorHAnsi" w:cstheme="minorHAnsi"/>
        </w:rPr>
        <w:t xml:space="preserve"> the plant, which grows wild in the remote Altai mountains in south and central Asia, has put pressure on supplies, leading to over-harvesting</w:t>
      </w:r>
      <w:r w:rsidR="0057529A" w:rsidRPr="0057529A">
        <w:rPr>
          <w:rFonts w:asciiTheme="minorHAnsi" w:hAnsiTheme="minorHAnsi" w:cstheme="minorHAnsi"/>
        </w:rPr>
        <w:t xml:space="preserve">. </w:t>
      </w:r>
      <w:r w:rsidR="00626CEC" w:rsidRPr="0057529A">
        <w:rPr>
          <w:rFonts w:asciiTheme="minorHAnsi" w:hAnsiTheme="minorHAnsi" w:cstheme="minorHAnsi"/>
        </w:rPr>
        <w:t xml:space="preserve">Historically, Nektium has relied on wild </w:t>
      </w:r>
      <w:r w:rsidR="00626CEC" w:rsidRPr="0057529A">
        <w:rPr>
          <w:rFonts w:asciiTheme="minorHAnsi" w:hAnsiTheme="minorHAnsi" w:cstheme="minorHAnsi"/>
          <w:i/>
          <w:iCs/>
        </w:rPr>
        <w:t>Rhodiola rosea</w:t>
      </w:r>
      <w:r w:rsidR="00626CEC" w:rsidRPr="0057529A">
        <w:rPr>
          <w:rFonts w:asciiTheme="minorHAnsi" w:hAnsiTheme="minorHAnsi" w:cstheme="minorHAnsi"/>
        </w:rPr>
        <w:t xml:space="preserve"> roots harvested using sustainable practices. But the company recently pioneered the large-scale cultivation of </w:t>
      </w:r>
      <w:r w:rsidR="00626CEC" w:rsidRPr="0057529A">
        <w:rPr>
          <w:rFonts w:asciiTheme="minorHAnsi" w:hAnsiTheme="minorHAnsi" w:cstheme="minorHAnsi"/>
          <w:i/>
          <w:iCs/>
        </w:rPr>
        <w:t>Rhodiola rosea</w:t>
      </w:r>
      <w:r w:rsidR="00626CEC" w:rsidRPr="0057529A">
        <w:rPr>
          <w:rFonts w:asciiTheme="minorHAnsi" w:hAnsiTheme="minorHAnsi" w:cstheme="minorHAnsi"/>
        </w:rPr>
        <w:t xml:space="preserve"> at levels sufficient to satisfy market demand. </w:t>
      </w:r>
    </w:p>
    <w:p w14:paraId="4676DBC4" w14:textId="6B1A7958" w:rsidR="00BC27A9" w:rsidRPr="000D48DD" w:rsidRDefault="00BC27A9" w:rsidP="003F69AE">
      <w:pPr>
        <w:rPr>
          <w:rFonts w:cstheme="minorHAnsi"/>
          <w:b/>
          <w:bCs/>
        </w:rPr>
      </w:pPr>
      <w:r w:rsidRPr="000D48DD">
        <w:rPr>
          <w:rFonts w:cstheme="minorHAnsi"/>
          <w:b/>
          <w:bCs/>
        </w:rPr>
        <w:t>ENDS</w:t>
      </w:r>
    </w:p>
    <w:p w14:paraId="4197CDC5" w14:textId="77777777" w:rsidR="008F554D" w:rsidRPr="000D48DD" w:rsidRDefault="008F554D">
      <w:pPr>
        <w:rPr>
          <w:rFonts w:cstheme="minorHAnsi"/>
        </w:rPr>
      </w:pPr>
    </w:p>
    <w:p w14:paraId="123027A3" w14:textId="1DDF4F54" w:rsidR="00E97949" w:rsidRPr="000D48DD" w:rsidRDefault="00E97949">
      <w:pPr>
        <w:rPr>
          <w:rFonts w:cstheme="minorHAnsi"/>
          <w:b/>
          <w:bCs/>
        </w:rPr>
      </w:pPr>
      <w:r w:rsidRPr="1BAECE1D">
        <w:rPr>
          <w:b/>
          <w:bCs/>
        </w:rPr>
        <w:t>For more information</w:t>
      </w:r>
      <w:r w:rsidR="00A271A3" w:rsidRPr="1BAECE1D">
        <w:rPr>
          <w:b/>
          <w:bCs/>
        </w:rPr>
        <w:t xml:space="preserve"> please</w:t>
      </w:r>
      <w:r w:rsidRPr="1BAECE1D">
        <w:rPr>
          <w:b/>
          <w:bCs/>
        </w:rPr>
        <w:t xml:space="preserve"> contact:</w:t>
      </w:r>
    </w:p>
    <w:p w14:paraId="73BCCAD2" w14:textId="64F304C3" w:rsidR="00E97949" w:rsidRPr="000D48DD" w:rsidRDefault="003717F3" w:rsidP="1BAECE1D">
      <w:pPr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  <w:lang w:val="en-US"/>
        </w:rPr>
        <w:t>Richard</w:t>
      </w:r>
      <w:r w:rsidR="00A64540">
        <w:rPr>
          <w:rFonts w:ascii="Calibri" w:eastAsia="Calibri" w:hAnsi="Calibri" w:cs="Calibri"/>
          <w:noProof/>
          <w:lang w:val="en-US"/>
        </w:rPr>
        <w:t xml:space="preserve"> Clarke</w:t>
      </w:r>
      <w:r w:rsidR="6B0DAF1A" w:rsidRPr="1BAECE1D">
        <w:rPr>
          <w:rFonts w:ascii="Calibri" w:eastAsia="Calibri" w:hAnsi="Calibri" w:cs="Calibri"/>
          <w:noProof/>
          <w:lang w:val="en-US"/>
        </w:rPr>
        <w:t>, Ingredient Communications</w:t>
      </w:r>
    </w:p>
    <w:p w14:paraId="78E02266" w14:textId="0D3784FE" w:rsidR="00E97949" w:rsidRPr="000D48DD" w:rsidRDefault="00A64540" w:rsidP="1BAECE1D">
      <w:pPr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  <w:lang w:val="en-US"/>
        </w:rPr>
        <w:t>richard@</w:t>
      </w:r>
      <w:r>
        <w:rPr>
          <w:rFonts w:ascii="Calibri" w:eastAsia="Calibri" w:hAnsi="Calibri" w:cs="Calibri"/>
          <w:noProof/>
        </w:rPr>
        <w:t>ingredientcommuncations.com</w:t>
      </w:r>
    </w:p>
    <w:p w14:paraId="7EF11062" w14:textId="7BA26426" w:rsidR="00E97949" w:rsidRPr="000D48DD" w:rsidRDefault="00E97949" w:rsidP="1BAECE1D">
      <w:pPr>
        <w:rPr>
          <w:rFonts w:ascii="Calibri" w:eastAsia="Calibri" w:hAnsi="Calibri" w:cs="Calibri"/>
          <w:noProof/>
        </w:rPr>
      </w:pPr>
    </w:p>
    <w:p w14:paraId="2311D67B" w14:textId="3F254517" w:rsidR="00221AD5" w:rsidRPr="000D48DD" w:rsidRDefault="008D0E16">
      <w:pPr>
        <w:rPr>
          <w:rFonts w:cstheme="minorHAnsi"/>
          <w:b/>
          <w:bCs/>
        </w:rPr>
      </w:pPr>
      <w:r w:rsidRPr="000D48DD">
        <w:rPr>
          <w:rFonts w:cstheme="minorHAnsi"/>
          <w:b/>
          <w:bCs/>
        </w:rPr>
        <w:t>About Nektium</w:t>
      </w:r>
    </w:p>
    <w:p w14:paraId="4FF8DABD" w14:textId="4D88DC30" w:rsidR="008F554D" w:rsidRPr="000D48DD" w:rsidRDefault="00DA1FD1" w:rsidP="008109B9">
      <w:pPr>
        <w:rPr>
          <w:rFonts w:cstheme="minorHAnsi"/>
        </w:rPr>
      </w:pPr>
      <w:r w:rsidRPr="000D48DD">
        <w:rPr>
          <w:rFonts w:cstheme="minorHAnsi"/>
        </w:rPr>
        <w:t xml:space="preserve">Based </w:t>
      </w:r>
      <w:r w:rsidR="000A5F8B" w:rsidRPr="000D48DD">
        <w:rPr>
          <w:rFonts w:cstheme="minorHAnsi"/>
        </w:rPr>
        <w:t xml:space="preserve">on the island of Gran </w:t>
      </w:r>
      <w:proofErr w:type="spellStart"/>
      <w:r w:rsidR="000A5F8B" w:rsidRPr="000D48DD">
        <w:rPr>
          <w:rFonts w:cstheme="minorHAnsi"/>
        </w:rPr>
        <w:t>Canaria</w:t>
      </w:r>
      <w:proofErr w:type="spellEnd"/>
      <w:r w:rsidR="000A5F8B" w:rsidRPr="000D48DD">
        <w:rPr>
          <w:rFonts w:cstheme="minorHAnsi"/>
        </w:rPr>
        <w:t>, Spain</w:t>
      </w:r>
      <w:r w:rsidR="00BC27A9" w:rsidRPr="000D48DD">
        <w:rPr>
          <w:rFonts w:cstheme="minorHAnsi"/>
        </w:rPr>
        <w:t>,</w:t>
      </w:r>
      <w:r w:rsidR="00C63078" w:rsidRPr="000D48DD">
        <w:rPr>
          <w:rFonts w:cstheme="minorHAnsi"/>
        </w:rPr>
        <w:t xml:space="preserve"> </w:t>
      </w:r>
      <w:proofErr w:type="spellStart"/>
      <w:r w:rsidRPr="000D48DD">
        <w:rPr>
          <w:rFonts w:cstheme="minorHAnsi"/>
        </w:rPr>
        <w:t>Nektium</w:t>
      </w:r>
      <w:proofErr w:type="spellEnd"/>
      <w:r w:rsidRPr="000D48DD">
        <w:rPr>
          <w:rFonts w:cstheme="minorHAnsi"/>
        </w:rPr>
        <w:t xml:space="preserve"> </w:t>
      </w:r>
      <w:r w:rsidR="00C63078" w:rsidRPr="000D48DD">
        <w:rPr>
          <w:rFonts w:cstheme="minorHAnsi"/>
        </w:rPr>
        <w:t xml:space="preserve">specialises in </w:t>
      </w:r>
      <w:r w:rsidR="008F554D" w:rsidRPr="000D48DD">
        <w:rPr>
          <w:rFonts w:cstheme="minorHAnsi"/>
        </w:rPr>
        <w:t xml:space="preserve">the supply of branded and generic </w:t>
      </w:r>
      <w:r w:rsidR="00C63078" w:rsidRPr="000D48DD">
        <w:rPr>
          <w:rFonts w:cstheme="minorHAnsi"/>
        </w:rPr>
        <w:t>botanical ingredients</w:t>
      </w:r>
      <w:r w:rsidR="008F554D" w:rsidRPr="000D48DD">
        <w:rPr>
          <w:rFonts w:cstheme="minorHAnsi"/>
        </w:rPr>
        <w:t xml:space="preserve"> of the highest quality</w:t>
      </w:r>
      <w:r w:rsidR="000A5F8B" w:rsidRPr="000D48DD">
        <w:rPr>
          <w:rFonts w:cstheme="minorHAnsi"/>
        </w:rPr>
        <w:t xml:space="preserve">. The </w:t>
      </w:r>
      <w:r w:rsidR="008F554D" w:rsidRPr="000D48DD">
        <w:rPr>
          <w:rFonts w:cstheme="minorHAnsi"/>
        </w:rPr>
        <w:t xml:space="preserve">business </w:t>
      </w:r>
      <w:r w:rsidR="000A5F8B" w:rsidRPr="000D48DD">
        <w:rPr>
          <w:rFonts w:cstheme="minorHAnsi"/>
        </w:rPr>
        <w:t xml:space="preserve">was born out of two friends’ shared passion for the phytochemistry and pharmacology </w:t>
      </w:r>
      <w:r w:rsidR="0098765C" w:rsidRPr="000D48DD">
        <w:rPr>
          <w:rFonts w:cstheme="minorHAnsi"/>
        </w:rPr>
        <w:t xml:space="preserve">of botanicals and their applications in health and wellness. When </w:t>
      </w:r>
      <w:r w:rsidR="008F554D" w:rsidRPr="000D48DD">
        <w:rPr>
          <w:rFonts w:cstheme="minorHAnsi"/>
        </w:rPr>
        <w:t>it</w:t>
      </w:r>
      <w:r w:rsidR="0098765C" w:rsidRPr="000D48DD">
        <w:rPr>
          <w:rFonts w:cstheme="minorHAnsi"/>
        </w:rPr>
        <w:t xml:space="preserve"> was first established in 1997, little was known about many of these botanical </w:t>
      </w:r>
      <w:r w:rsidR="00B67C87" w:rsidRPr="000D48DD">
        <w:rPr>
          <w:rFonts w:cstheme="minorHAnsi"/>
        </w:rPr>
        <w:t>extracts</w:t>
      </w:r>
      <w:r w:rsidR="0098765C" w:rsidRPr="000D48DD">
        <w:rPr>
          <w:rFonts w:cstheme="minorHAnsi"/>
        </w:rPr>
        <w:t xml:space="preserve">, but the team at Nektium </w:t>
      </w:r>
      <w:r w:rsidR="00ED665C" w:rsidRPr="000D48DD">
        <w:rPr>
          <w:rFonts w:cstheme="minorHAnsi"/>
        </w:rPr>
        <w:t xml:space="preserve">made it their mission to explore </w:t>
      </w:r>
      <w:r w:rsidR="00B621E8" w:rsidRPr="000D48DD">
        <w:rPr>
          <w:rFonts w:cstheme="minorHAnsi"/>
        </w:rPr>
        <w:t xml:space="preserve">and </w:t>
      </w:r>
      <w:r w:rsidR="005A762D" w:rsidRPr="000D48DD">
        <w:rPr>
          <w:rFonts w:cstheme="minorHAnsi"/>
        </w:rPr>
        <w:t>unleash</w:t>
      </w:r>
      <w:r w:rsidR="00B621E8" w:rsidRPr="000D48DD">
        <w:rPr>
          <w:rFonts w:cstheme="minorHAnsi"/>
        </w:rPr>
        <w:t xml:space="preserve"> </w:t>
      </w:r>
      <w:r w:rsidR="00ED665C" w:rsidRPr="000D48DD">
        <w:rPr>
          <w:rFonts w:cstheme="minorHAnsi"/>
        </w:rPr>
        <w:t>their potential health benefits. Today, the company is still defined by this solid foundation of dedicated relationships and its love for nature and research.</w:t>
      </w:r>
      <w:r w:rsidR="008F554D" w:rsidRPr="000D48DD">
        <w:rPr>
          <w:rFonts w:cstheme="minorHAnsi"/>
        </w:rPr>
        <w:t xml:space="preserve"> Nektium’s flagship products are </w:t>
      </w:r>
      <w:proofErr w:type="spellStart"/>
      <w:r w:rsidR="008F554D" w:rsidRPr="000D48DD">
        <w:rPr>
          <w:rFonts w:cstheme="minorHAnsi"/>
        </w:rPr>
        <w:t>Zynamite</w:t>
      </w:r>
      <w:proofErr w:type="spellEnd"/>
      <w:r w:rsidR="008F554D" w:rsidRPr="000D48DD">
        <w:rPr>
          <w:rFonts w:cstheme="minorHAnsi"/>
        </w:rPr>
        <w:t>®, a proprietary mango leaf extract (</w:t>
      </w:r>
      <w:r w:rsidR="008F554D" w:rsidRPr="000D48DD">
        <w:rPr>
          <w:rFonts w:cstheme="minorHAnsi"/>
          <w:i/>
          <w:iCs/>
        </w:rPr>
        <w:t>Mangifera indica</w:t>
      </w:r>
      <w:r w:rsidR="008F554D" w:rsidRPr="000D48DD">
        <w:rPr>
          <w:rFonts w:cstheme="minorHAnsi"/>
        </w:rPr>
        <w:t xml:space="preserve">), </w:t>
      </w:r>
      <w:proofErr w:type="spellStart"/>
      <w:r w:rsidR="008F554D" w:rsidRPr="000D48DD">
        <w:rPr>
          <w:rFonts w:cstheme="minorHAnsi"/>
        </w:rPr>
        <w:t>Rhodiolife</w:t>
      </w:r>
      <w:proofErr w:type="spellEnd"/>
      <w:r w:rsidR="008F554D" w:rsidRPr="000D48DD">
        <w:rPr>
          <w:rFonts w:cstheme="minorHAnsi"/>
        </w:rPr>
        <w:t xml:space="preserve">®, a </w:t>
      </w:r>
      <w:proofErr w:type="spellStart"/>
      <w:r w:rsidR="008F554D" w:rsidRPr="000D48DD">
        <w:rPr>
          <w:rFonts w:cstheme="minorHAnsi"/>
        </w:rPr>
        <w:t>rhodiola</w:t>
      </w:r>
      <w:proofErr w:type="spellEnd"/>
      <w:r w:rsidR="008F554D" w:rsidRPr="000D48DD">
        <w:rPr>
          <w:rFonts w:cstheme="minorHAnsi"/>
        </w:rPr>
        <w:t xml:space="preserve"> plant extract (</w:t>
      </w:r>
      <w:proofErr w:type="spellStart"/>
      <w:r w:rsidR="008F554D" w:rsidRPr="000D48DD">
        <w:rPr>
          <w:rFonts w:cstheme="minorHAnsi"/>
          <w:i/>
          <w:iCs/>
        </w:rPr>
        <w:t>Rhodiola</w:t>
      </w:r>
      <w:proofErr w:type="spellEnd"/>
      <w:r w:rsidR="008F554D" w:rsidRPr="000D48DD">
        <w:rPr>
          <w:rFonts w:cstheme="minorHAnsi"/>
          <w:i/>
          <w:iCs/>
        </w:rPr>
        <w:t xml:space="preserve"> rosea</w:t>
      </w:r>
      <w:r w:rsidR="008F554D" w:rsidRPr="000D48DD">
        <w:rPr>
          <w:rFonts w:cstheme="minorHAnsi"/>
        </w:rPr>
        <w:t>)</w:t>
      </w:r>
      <w:r w:rsidR="00AE7FD9" w:rsidRPr="000D48DD">
        <w:rPr>
          <w:rFonts w:cstheme="minorHAnsi"/>
        </w:rPr>
        <w:t xml:space="preserve"> as well as </w:t>
      </w:r>
      <w:proofErr w:type="spellStart"/>
      <w:r w:rsidR="00AE7FD9" w:rsidRPr="000D48DD">
        <w:rPr>
          <w:rFonts w:cstheme="minorHAnsi"/>
        </w:rPr>
        <w:t>Xanthigen</w:t>
      </w:r>
      <w:proofErr w:type="spellEnd"/>
      <w:r w:rsidR="00AE7FD9" w:rsidRPr="000D48DD">
        <w:rPr>
          <w:rFonts w:cstheme="minorHAnsi"/>
        </w:rPr>
        <w:t>®, a proprietary botanical blend for weight management</w:t>
      </w:r>
      <w:r w:rsidR="00371A86" w:rsidRPr="000D48DD">
        <w:rPr>
          <w:rFonts w:cstheme="minorHAnsi"/>
        </w:rPr>
        <w:t>.</w:t>
      </w:r>
    </w:p>
    <w:p w14:paraId="16740C7C" w14:textId="77777777" w:rsidR="00371A86" w:rsidRPr="000D48DD" w:rsidRDefault="00371A86" w:rsidP="00E314DB">
      <w:pPr>
        <w:ind w:left="720"/>
        <w:rPr>
          <w:rFonts w:cstheme="minorHAnsi"/>
        </w:rPr>
      </w:pPr>
    </w:p>
    <w:p w14:paraId="2B9A93EA" w14:textId="642941A9" w:rsidR="008F554D" w:rsidRPr="000D48DD" w:rsidRDefault="008F554D">
      <w:pPr>
        <w:rPr>
          <w:rFonts w:cstheme="minorHAnsi"/>
          <w:sz w:val="22"/>
          <w:szCs w:val="22"/>
        </w:rPr>
      </w:pPr>
    </w:p>
    <w:p w14:paraId="1DC8DF71" w14:textId="3E30ACDF" w:rsidR="008F554D" w:rsidRPr="000D48DD" w:rsidRDefault="008F554D">
      <w:pPr>
        <w:rPr>
          <w:rFonts w:cstheme="minorHAnsi"/>
          <w:sz w:val="22"/>
          <w:szCs w:val="22"/>
        </w:rPr>
      </w:pPr>
    </w:p>
    <w:p w14:paraId="1F6FC485" w14:textId="1DD2D8CB" w:rsidR="008F554D" w:rsidRPr="000D48DD" w:rsidRDefault="008F554D">
      <w:pPr>
        <w:rPr>
          <w:rFonts w:cstheme="minorHAnsi"/>
          <w:sz w:val="22"/>
          <w:szCs w:val="22"/>
        </w:rPr>
      </w:pPr>
    </w:p>
    <w:p w14:paraId="3CD3993F" w14:textId="1CAAD3E4" w:rsidR="008F554D" w:rsidRPr="000D48DD" w:rsidRDefault="008F554D">
      <w:pPr>
        <w:rPr>
          <w:rFonts w:cstheme="minorHAnsi"/>
          <w:sz w:val="22"/>
          <w:szCs w:val="22"/>
        </w:rPr>
      </w:pPr>
    </w:p>
    <w:p w14:paraId="608F88AD" w14:textId="7D7B2D2F" w:rsidR="008F554D" w:rsidRPr="000D48DD" w:rsidRDefault="008F554D">
      <w:pPr>
        <w:rPr>
          <w:rFonts w:cstheme="minorHAnsi"/>
          <w:sz w:val="22"/>
          <w:szCs w:val="22"/>
        </w:rPr>
      </w:pPr>
    </w:p>
    <w:p w14:paraId="79816A31" w14:textId="74D3DF65" w:rsidR="008F554D" w:rsidRPr="000D48DD" w:rsidRDefault="008F554D">
      <w:pPr>
        <w:rPr>
          <w:rFonts w:cstheme="minorHAnsi"/>
          <w:sz w:val="22"/>
          <w:szCs w:val="22"/>
        </w:rPr>
      </w:pPr>
    </w:p>
    <w:p w14:paraId="7F2E20CC" w14:textId="27AD1CBC" w:rsidR="008F554D" w:rsidRPr="000D48DD" w:rsidRDefault="008F554D">
      <w:pPr>
        <w:rPr>
          <w:rFonts w:cstheme="minorHAnsi"/>
          <w:sz w:val="22"/>
          <w:szCs w:val="22"/>
        </w:rPr>
      </w:pPr>
    </w:p>
    <w:p w14:paraId="37341E0E" w14:textId="6571DD0B" w:rsidR="008F554D" w:rsidRPr="000D48DD" w:rsidRDefault="008F554D">
      <w:pPr>
        <w:rPr>
          <w:rFonts w:cstheme="minorHAnsi"/>
          <w:sz w:val="22"/>
          <w:szCs w:val="22"/>
        </w:rPr>
      </w:pPr>
    </w:p>
    <w:p w14:paraId="5C39E6A8" w14:textId="345297F2" w:rsidR="008F554D" w:rsidRPr="000D48DD" w:rsidRDefault="008F554D">
      <w:pPr>
        <w:rPr>
          <w:rFonts w:cstheme="minorHAnsi"/>
          <w:sz w:val="22"/>
          <w:szCs w:val="22"/>
        </w:rPr>
      </w:pPr>
    </w:p>
    <w:p w14:paraId="5F9BDB61" w14:textId="793C087A" w:rsidR="008F554D" w:rsidRPr="000D48DD" w:rsidRDefault="008F554D">
      <w:pPr>
        <w:rPr>
          <w:rFonts w:cstheme="minorHAnsi"/>
          <w:sz w:val="22"/>
          <w:szCs w:val="22"/>
        </w:rPr>
      </w:pPr>
    </w:p>
    <w:p w14:paraId="0F1E3446" w14:textId="14C80FF7" w:rsidR="008F554D" w:rsidRPr="000D48DD" w:rsidRDefault="008F554D">
      <w:pPr>
        <w:rPr>
          <w:rFonts w:cstheme="minorHAnsi"/>
          <w:sz w:val="22"/>
          <w:szCs w:val="22"/>
        </w:rPr>
      </w:pPr>
    </w:p>
    <w:p w14:paraId="4FF636C0" w14:textId="339F31C0" w:rsidR="008F554D" w:rsidRPr="000D48DD" w:rsidRDefault="008F554D">
      <w:pPr>
        <w:rPr>
          <w:rFonts w:cstheme="minorHAnsi"/>
          <w:sz w:val="22"/>
          <w:szCs w:val="22"/>
        </w:rPr>
      </w:pPr>
    </w:p>
    <w:p w14:paraId="7D446FF5" w14:textId="458808B5" w:rsidR="008F554D" w:rsidRPr="000D48DD" w:rsidRDefault="008F554D">
      <w:pPr>
        <w:rPr>
          <w:rFonts w:cstheme="minorHAnsi"/>
          <w:sz w:val="22"/>
          <w:szCs w:val="22"/>
        </w:rPr>
      </w:pPr>
    </w:p>
    <w:p w14:paraId="6E45B074" w14:textId="77777777" w:rsidR="008F554D" w:rsidRPr="000D48DD" w:rsidRDefault="008F554D">
      <w:pPr>
        <w:rPr>
          <w:rFonts w:cstheme="minorHAnsi"/>
          <w:sz w:val="22"/>
          <w:szCs w:val="22"/>
        </w:rPr>
      </w:pPr>
    </w:p>
    <w:sectPr w:rsidR="008F554D" w:rsidRPr="000D48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6199D" w14:textId="77777777" w:rsidR="004E72EA" w:rsidRDefault="004E72EA" w:rsidP="00833D96">
      <w:r>
        <w:separator/>
      </w:r>
    </w:p>
  </w:endnote>
  <w:endnote w:type="continuationSeparator" w:id="0">
    <w:p w14:paraId="1983F05A" w14:textId="77777777" w:rsidR="004E72EA" w:rsidRDefault="004E72EA" w:rsidP="0083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CC111" w14:textId="77777777" w:rsidR="004E72EA" w:rsidRDefault="004E72EA" w:rsidP="00833D96">
      <w:r>
        <w:separator/>
      </w:r>
    </w:p>
  </w:footnote>
  <w:footnote w:type="continuationSeparator" w:id="0">
    <w:p w14:paraId="6672616B" w14:textId="77777777" w:rsidR="004E72EA" w:rsidRDefault="004E72EA" w:rsidP="00833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95"/>
    <w:rsid w:val="00000DEC"/>
    <w:rsid w:val="000031DE"/>
    <w:rsid w:val="00004B6A"/>
    <w:rsid w:val="00014382"/>
    <w:rsid w:val="000163B9"/>
    <w:rsid w:val="00021240"/>
    <w:rsid w:val="0003234F"/>
    <w:rsid w:val="000376F8"/>
    <w:rsid w:val="0004299E"/>
    <w:rsid w:val="0004710A"/>
    <w:rsid w:val="000547EF"/>
    <w:rsid w:val="00055D59"/>
    <w:rsid w:val="000566F0"/>
    <w:rsid w:val="0007250D"/>
    <w:rsid w:val="00076871"/>
    <w:rsid w:val="00082644"/>
    <w:rsid w:val="000934CA"/>
    <w:rsid w:val="0009565E"/>
    <w:rsid w:val="000A491F"/>
    <w:rsid w:val="000A5F8B"/>
    <w:rsid w:val="000A7050"/>
    <w:rsid w:val="000A7C34"/>
    <w:rsid w:val="000B1370"/>
    <w:rsid w:val="000B514A"/>
    <w:rsid w:val="000B52E7"/>
    <w:rsid w:val="000B7909"/>
    <w:rsid w:val="000C3994"/>
    <w:rsid w:val="000D48DD"/>
    <w:rsid w:val="000E1D0F"/>
    <w:rsid w:val="000F3321"/>
    <w:rsid w:val="00107B6E"/>
    <w:rsid w:val="00110C1C"/>
    <w:rsid w:val="00113AFD"/>
    <w:rsid w:val="00120CE3"/>
    <w:rsid w:val="00130C16"/>
    <w:rsid w:val="00132888"/>
    <w:rsid w:val="00133F50"/>
    <w:rsid w:val="00156834"/>
    <w:rsid w:val="00173829"/>
    <w:rsid w:val="00173CB7"/>
    <w:rsid w:val="0017465C"/>
    <w:rsid w:val="001872A2"/>
    <w:rsid w:val="001874C8"/>
    <w:rsid w:val="001A6AD2"/>
    <w:rsid w:val="001E5409"/>
    <w:rsid w:val="001E692D"/>
    <w:rsid w:val="001F070B"/>
    <w:rsid w:val="001F2076"/>
    <w:rsid w:val="002006E7"/>
    <w:rsid w:val="00221AD5"/>
    <w:rsid w:val="00222BF0"/>
    <w:rsid w:val="00223804"/>
    <w:rsid w:val="00223BF0"/>
    <w:rsid w:val="0022697A"/>
    <w:rsid w:val="002313F7"/>
    <w:rsid w:val="00233EDC"/>
    <w:rsid w:val="00241AC9"/>
    <w:rsid w:val="00241BDC"/>
    <w:rsid w:val="002470F5"/>
    <w:rsid w:val="00253BB3"/>
    <w:rsid w:val="00277444"/>
    <w:rsid w:val="0029297D"/>
    <w:rsid w:val="002A041C"/>
    <w:rsid w:val="002A1479"/>
    <w:rsid w:val="002A2BD4"/>
    <w:rsid w:val="002A4ECA"/>
    <w:rsid w:val="002B76B9"/>
    <w:rsid w:val="002C16AA"/>
    <w:rsid w:val="002C540A"/>
    <w:rsid w:val="002D15FB"/>
    <w:rsid w:val="002F38A3"/>
    <w:rsid w:val="002F41E9"/>
    <w:rsid w:val="003144C6"/>
    <w:rsid w:val="00315704"/>
    <w:rsid w:val="0033593C"/>
    <w:rsid w:val="00360909"/>
    <w:rsid w:val="00363B25"/>
    <w:rsid w:val="00367A53"/>
    <w:rsid w:val="003717F3"/>
    <w:rsid w:val="00371A86"/>
    <w:rsid w:val="0037239B"/>
    <w:rsid w:val="003725CB"/>
    <w:rsid w:val="00376DE1"/>
    <w:rsid w:val="00383F68"/>
    <w:rsid w:val="00386411"/>
    <w:rsid w:val="00386F6C"/>
    <w:rsid w:val="003923C9"/>
    <w:rsid w:val="003B16BC"/>
    <w:rsid w:val="003B25E9"/>
    <w:rsid w:val="003B3278"/>
    <w:rsid w:val="003B4213"/>
    <w:rsid w:val="003B5CD2"/>
    <w:rsid w:val="003C61BB"/>
    <w:rsid w:val="003D5BD3"/>
    <w:rsid w:val="003E3DE0"/>
    <w:rsid w:val="003F2610"/>
    <w:rsid w:val="003F69AE"/>
    <w:rsid w:val="00411B40"/>
    <w:rsid w:val="004311A4"/>
    <w:rsid w:val="00441579"/>
    <w:rsid w:val="00442A4A"/>
    <w:rsid w:val="004443DE"/>
    <w:rsid w:val="00444C4C"/>
    <w:rsid w:val="00450261"/>
    <w:rsid w:val="00460268"/>
    <w:rsid w:val="00462251"/>
    <w:rsid w:val="004635EE"/>
    <w:rsid w:val="004655F1"/>
    <w:rsid w:val="0046794D"/>
    <w:rsid w:val="00482ADE"/>
    <w:rsid w:val="00487944"/>
    <w:rsid w:val="004924EE"/>
    <w:rsid w:val="004A664B"/>
    <w:rsid w:val="004C0663"/>
    <w:rsid w:val="004C326E"/>
    <w:rsid w:val="004D3E68"/>
    <w:rsid w:val="004E72EA"/>
    <w:rsid w:val="0050177F"/>
    <w:rsid w:val="00505A0C"/>
    <w:rsid w:val="00511B81"/>
    <w:rsid w:val="005138DA"/>
    <w:rsid w:val="00526DFC"/>
    <w:rsid w:val="0053336C"/>
    <w:rsid w:val="005431DA"/>
    <w:rsid w:val="0054406D"/>
    <w:rsid w:val="0054441B"/>
    <w:rsid w:val="005506CF"/>
    <w:rsid w:val="00553BE0"/>
    <w:rsid w:val="00553E51"/>
    <w:rsid w:val="00554A0E"/>
    <w:rsid w:val="0057529A"/>
    <w:rsid w:val="00575339"/>
    <w:rsid w:val="00584DD2"/>
    <w:rsid w:val="0058554D"/>
    <w:rsid w:val="00596D07"/>
    <w:rsid w:val="005A12C0"/>
    <w:rsid w:val="005A2593"/>
    <w:rsid w:val="005A762D"/>
    <w:rsid w:val="005C4547"/>
    <w:rsid w:val="005C489C"/>
    <w:rsid w:val="005C6040"/>
    <w:rsid w:val="005E1696"/>
    <w:rsid w:val="005E7E2E"/>
    <w:rsid w:val="005F7165"/>
    <w:rsid w:val="00605F84"/>
    <w:rsid w:val="0061337C"/>
    <w:rsid w:val="00613C7C"/>
    <w:rsid w:val="00626545"/>
    <w:rsid w:val="00626CEC"/>
    <w:rsid w:val="00640B39"/>
    <w:rsid w:val="00647391"/>
    <w:rsid w:val="006636CC"/>
    <w:rsid w:val="00690389"/>
    <w:rsid w:val="006912F5"/>
    <w:rsid w:val="006916FE"/>
    <w:rsid w:val="006B2899"/>
    <w:rsid w:val="006C0B09"/>
    <w:rsid w:val="006C30B9"/>
    <w:rsid w:val="006C46C2"/>
    <w:rsid w:val="006D25D2"/>
    <w:rsid w:val="006E47EC"/>
    <w:rsid w:val="006F3A40"/>
    <w:rsid w:val="006F5D7D"/>
    <w:rsid w:val="007066EE"/>
    <w:rsid w:val="00717AED"/>
    <w:rsid w:val="00720E51"/>
    <w:rsid w:val="0072127A"/>
    <w:rsid w:val="00733193"/>
    <w:rsid w:val="00736548"/>
    <w:rsid w:val="007525DD"/>
    <w:rsid w:val="00771EDD"/>
    <w:rsid w:val="007A51A1"/>
    <w:rsid w:val="007B52A9"/>
    <w:rsid w:val="007C3986"/>
    <w:rsid w:val="007C600A"/>
    <w:rsid w:val="007E2EFB"/>
    <w:rsid w:val="007E64F0"/>
    <w:rsid w:val="007E75B6"/>
    <w:rsid w:val="008054DB"/>
    <w:rsid w:val="008061CC"/>
    <w:rsid w:val="008109B9"/>
    <w:rsid w:val="00820882"/>
    <w:rsid w:val="008256BD"/>
    <w:rsid w:val="008313FC"/>
    <w:rsid w:val="008319BD"/>
    <w:rsid w:val="00833D96"/>
    <w:rsid w:val="00842B2F"/>
    <w:rsid w:val="00843573"/>
    <w:rsid w:val="00855574"/>
    <w:rsid w:val="00857595"/>
    <w:rsid w:val="00860E28"/>
    <w:rsid w:val="008742EB"/>
    <w:rsid w:val="00876F45"/>
    <w:rsid w:val="0088274C"/>
    <w:rsid w:val="00885EF1"/>
    <w:rsid w:val="008900BB"/>
    <w:rsid w:val="00894B4D"/>
    <w:rsid w:val="008954AD"/>
    <w:rsid w:val="008B1BBF"/>
    <w:rsid w:val="008B3B60"/>
    <w:rsid w:val="008C168B"/>
    <w:rsid w:val="008D0E16"/>
    <w:rsid w:val="008F0001"/>
    <w:rsid w:val="008F467A"/>
    <w:rsid w:val="008F554D"/>
    <w:rsid w:val="009058FD"/>
    <w:rsid w:val="00913771"/>
    <w:rsid w:val="00921FEE"/>
    <w:rsid w:val="00922CF3"/>
    <w:rsid w:val="00931818"/>
    <w:rsid w:val="00937E37"/>
    <w:rsid w:val="009523D6"/>
    <w:rsid w:val="00952C00"/>
    <w:rsid w:val="00955F8F"/>
    <w:rsid w:val="0096408F"/>
    <w:rsid w:val="00972968"/>
    <w:rsid w:val="0098058F"/>
    <w:rsid w:val="0098107F"/>
    <w:rsid w:val="009835E2"/>
    <w:rsid w:val="0098765C"/>
    <w:rsid w:val="00996A02"/>
    <w:rsid w:val="009972C3"/>
    <w:rsid w:val="009A08AA"/>
    <w:rsid w:val="009A1700"/>
    <w:rsid w:val="009A7B0F"/>
    <w:rsid w:val="009B6DAD"/>
    <w:rsid w:val="009B7744"/>
    <w:rsid w:val="009C0B49"/>
    <w:rsid w:val="009C2338"/>
    <w:rsid w:val="009E2530"/>
    <w:rsid w:val="009E36F5"/>
    <w:rsid w:val="009F131C"/>
    <w:rsid w:val="009F4938"/>
    <w:rsid w:val="00A05D11"/>
    <w:rsid w:val="00A12E82"/>
    <w:rsid w:val="00A20ABC"/>
    <w:rsid w:val="00A271A3"/>
    <w:rsid w:val="00A30CD7"/>
    <w:rsid w:val="00A35CF5"/>
    <w:rsid w:val="00A35F45"/>
    <w:rsid w:val="00A46448"/>
    <w:rsid w:val="00A51C72"/>
    <w:rsid w:val="00A52A79"/>
    <w:rsid w:val="00A5362B"/>
    <w:rsid w:val="00A565AC"/>
    <w:rsid w:val="00A63E67"/>
    <w:rsid w:val="00A64540"/>
    <w:rsid w:val="00A65D3F"/>
    <w:rsid w:val="00A66BCA"/>
    <w:rsid w:val="00A67304"/>
    <w:rsid w:val="00A704BF"/>
    <w:rsid w:val="00A723D9"/>
    <w:rsid w:val="00A73195"/>
    <w:rsid w:val="00A7442F"/>
    <w:rsid w:val="00A80617"/>
    <w:rsid w:val="00A816B0"/>
    <w:rsid w:val="00A81C12"/>
    <w:rsid w:val="00A90C34"/>
    <w:rsid w:val="00A95F04"/>
    <w:rsid w:val="00AA31B0"/>
    <w:rsid w:val="00AA5D0C"/>
    <w:rsid w:val="00AB7996"/>
    <w:rsid w:val="00AC0F0C"/>
    <w:rsid w:val="00AD02BB"/>
    <w:rsid w:val="00AD0A58"/>
    <w:rsid w:val="00AE4B2B"/>
    <w:rsid w:val="00AE7FD9"/>
    <w:rsid w:val="00AF3F16"/>
    <w:rsid w:val="00AF6C04"/>
    <w:rsid w:val="00AF7801"/>
    <w:rsid w:val="00B01EE5"/>
    <w:rsid w:val="00B1109D"/>
    <w:rsid w:val="00B12C65"/>
    <w:rsid w:val="00B23366"/>
    <w:rsid w:val="00B26470"/>
    <w:rsid w:val="00B32EEB"/>
    <w:rsid w:val="00B355CE"/>
    <w:rsid w:val="00B3649F"/>
    <w:rsid w:val="00B55787"/>
    <w:rsid w:val="00B621E8"/>
    <w:rsid w:val="00B64958"/>
    <w:rsid w:val="00B67C87"/>
    <w:rsid w:val="00B869AE"/>
    <w:rsid w:val="00B87A30"/>
    <w:rsid w:val="00B90ABC"/>
    <w:rsid w:val="00B966DD"/>
    <w:rsid w:val="00BA6D49"/>
    <w:rsid w:val="00BB1943"/>
    <w:rsid w:val="00BB3F6B"/>
    <w:rsid w:val="00BB70C6"/>
    <w:rsid w:val="00BC093E"/>
    <w:rsid w:val="00BC252B"/>
    <w:rsid w:val="00BC27A9"/>
    <w:rsid w:val="00BD0FB1"/>
    <w:rsid w:val="00BE3DBE"/>
    <w:rsid w:val="00C013AC"/>
    <w:rsid w:val="00C11EF3"/>
    <w:rsid w:val="00C27B44"/>
    <w:rsid w:val="00C40D7D"/>
    <w:rsid w:val="00C47013"/>
    <w:rsid w:val="00C520E7"/>
    <w:rsid w:val="00C6028B"/>
    <w:rsid w:val="00C6237D"/>
    <w:rsid w:val="00C63078"/>
    <w:rsid w:val="00C67FDA"/>
    <w:rsid w:val="00C84586"/>
    <w:rsid w:val="00C85178"/>
    <w:rsid w:val="00C8746D"/>
    <w:rsid w:val="00CA09C2"/>
    <w:rsid w:val="00CB2D2E"/>
    <w:rsid w:val="00CE68B8"/>
    <w:rsid w:val="00D02D9C"/>
    <w:rsid w:val="00D04AFD"/>
    <w:rsid w:val="00D058DE"/>
    <w:rsid w:val="00D21929"/>
    <w:rsid w:val="00D2295E"/>
    <w:rsid w:val="00D2614F"/>
    <w:rsid w:val="00D27368"/>
    <w:rsid w:val="00D31405"/>
    <w:rsid w:val="00D338B6"/>
    <w:rsid w:val="00D37B47"/>
    <w:rsid w:val="00D45753"/>
    <w:rsid w:val="00D51DA5"/>
    <w:rsid w:val="00D56F58"/>
    <w:rsid w:val="00D64085"/>
    <w:rsid w:val="00D655F1"/>
    <w:rsid w:val="00D6604E"/>
    <w:rsid w:val="00D70087"/>
    <w:rsid w:val="00D71A01"/>
    <w:rsid w:val="00DA1FD1"/>
    <w:rsid w:val="00DA2244"/>
    <w:rsid w:val="00DC0EC4"/>
    <w:rsid w:val="00DC287E"/>
    <w:rsid w:val="00DC2C5B"/>
    <w:rsid w:val="00DD08AF"/>
    <w:rsid w:val="00DD57DA"/>
    <w:rsid w:val="00DF5738"/>
    <w:rsid w:val="00DF5F0F"/>
    <w:rsid w:val="00E0379F"/>
    <w:rsid w:val="00E068FA"/>
    <w:rsid w:val="00E125B1"/>
    <w:rsid w:val="00E129C2"/>
    <w:rsid w:val="00E21A11"/>
    <w:rsid w:val="00E23F90"/>
    <w:rsid w:val="00E314DB"/>
    <w:rsid w:val="00E31AFB"/>
    <w:rsid w:val="00E46AB4"/>
    <w:rsid w:val="00E54493"/>
    <w:rsid w:val="00E554A9"/>
    <w:rsid w:val="00E572FE"/>
    <w:rsid w:val="00E61C7C"/>
    <w:rsid w:val="00E7257A"/>
    <w:rsid w:val="00E73007"/>
    <w:rsid w:val="00E80E07"/>
    <w:rsid w:val="00E86EDE"/>
    <w:rsid w:val="00E90BDD"/>
    <w:rsid w:val="00E97949"/>
    <w:rsid w:val="00EB7251"/>
    <w:rsid w:val="00EC1866"/>
    <w:rsid w:val="00ED2FBB"/>
    <w:rsid w:val="00ED5BF6"/>
    <w:rsid w:val="00ED665C"/>
    <w:rsid w:val="00EE5200"/>
    <w:rsid w:val="00EE5B7B"/>
    <w:rsid w:val="00EF5D60"/>
    <w:rsid w:val="00F03C7F"/>
    <w:rsid w:val="00F27342"/>
    <w:rsid w:val="00F302C3"/>
    <w:rsid w:val="00F40994"/>
    <w:rsid w:val="00F44F28"/>
    <w:rsid w:val="00F44F67"/>
    <w:rsid w:val="00F45125"/>
    <w:rsid w:val="00F54680"/>
    <w:rsid w:val="00F56DC2"/>
    <w:rsid w:val="00F620FA"/>
    <w:rsid w:val="00F65251"/>
    <w:rsid w:val="00F71182"/>
    <w:rsid w:val="00F74D8D"/>
    <w:rsid w:val="00F8025A"/>
    <w:rsid w:val="00F84C15"/>
    <w:rsid w:val="00F8584E"/>
    <w:rsid w:val="00F87FC3"/>
    <w:rsid w:val="00F916EA"/>
    <w:rsid w:val="00F92659"/>
    <w:rsid w:val="00FB2DAC"/>
    <w:rsid w:val="00FB73D9"/>
    <w:rsid w:val="00FC0171"/>
    <w:rsid w:val="00FC0C29"/>
    <w:rsid w:val="00FD2A1C"/>
    <w:rsid w:val="00FE0934"/>
    <w:rsid w:val="00FE78D5"/>
    <w:rsid w:val="00FF4688"/>
    <w:rsid w:val="00FF7815"/>
    <w:rsid w:val="1BAECE1D"/>
    <w:rsid w:val="6B0DA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068F9"/>
  <w15:chartTrackingRefBased/>
  <w15:docId w15:val="{91D98093-2384-BF4F-A521-972C5096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33D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3D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3D96"/>
    <w:rPr>
      <w:vertAlign w:val="superscript"/>
    </w:rPr>
  </w:style>
  <w:style w:type="character" w:styleId="Hyperlink">
    <w:name w:val="Hyperlink"/>
    <w:basedOn w:val="DefaultParagraphFont"/>
    <w:unhideWhenUsed/>
    <w:rsid w:val="00833D9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33D96"/>
    <w:rPr>
      <w:b/>
      <w:bCs/>
    </w:rPr>
  </w:style>
  <w:style w:type="character" w:styleId="Emphasis">
    <w:name w:val="Emphasis"/>
    <w:basedOn w:val="DefaultParagraphFont"/>
    <w:uiPriority w:val="20"/>
    <w:qFormat/>
    <w:rsid w:val="00894B4D"/>
    <w:rPr>
      <w:i/>
      <w:iCs/>
    </w:rPr>
  </w:style>
  <w:style w:type="character" w:customStyle="1" w:styleId="s2">
    <w:name w:val="s2"/>
    <w:basedOn w:val="DefaultParagraphFont"/>
    <w:rsid w:val="00E46AB4"/>
  </w:style>
  <w:style w:type="character" w:customStyle="1" w:styleId="s1">
    <w:name w:val="s1"/>
    <w:basedOn w:val="DefaultParagraphFont"/>
    <w:rsid w:val="00E46AB4"/>
  </w:style>
  <w:style w:type="character" w:styleId="FollowedHyperlink">
    <w:name w:val="FollowedHyperlink"/>
    <w:basedOn w:val="DefaultParagraphFont"/>
    <w:uiPriority w:val="99"/>
    <w:semiHidden/>
    <w:unhideWhenUsed/>
    <w:rsid w:val="00E9794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56834"/>
  </w:style>
  <w:style w:type="character" w:styleId="CommentReference">
    <w:name w:val="annotation reference"/>
    <w:basedOn w:val="DefaultParagraphFont"/>
    <w:uiPriority w:val="99"/>
    <w:semiHidden/>
    <w:unhideWhenUsed/>
    <w:rsid w:val="001568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68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68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8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83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D2A1C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7A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7A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C27A9"/>
    <w:rPr>
      <w:vertAlign w:val="superscript"/>
    </w:rPr>
  </w:style>
  <w:style w:type="character" w:customStyle="1" w:styleId="A4">
    <w:name w:val="A4"/>
    <w:uiPriority w:val="99"/>
    <w:rsid w:val="005A12C0"/>
    <w:rPr>
      <w:rFonts w:cs="Montserrat"/>
      <w:color w:val="000000"/>
      <w:sz w:val="20"/>
      <w:szCs w:val="20"/>
    </w:rPr>
  </w:style>
  <w:style w:type="paragraph" w:customStyle="1" w:styleId="Pa2">
    <w:name w:val="Pa2"/>
    <w:basedOn w:val="Normal"/>
    <w:next w:val="Normal"/>
    <w:uiPriority w:val="99"/>
    <w:rsid w:val="005A12C0"/>
    <w:pPr>
      <w:autoSpaceDE w:val="0"/>
      <w:autoSpaceDN w:val="0"/>
      <w:adjustRightInd w:val="0"/>
      <w:spacing w:line="221" w:lineRule="atLeast"/>
    </w:pPr>
    <w:rPr>
      <w:rFonts w:ascii="Montserrat" w:hAnsi="Montserrat"/>
    </w:rPr>
  </w:style>
  <w:style w:type="character" w:customStyle="1" w:styleId="A5">
    <w:name w:val="A5"/>
    <w:uiPriority w:val="99"/>
    <w:rsid w:val="00D2614F"/>
    <w:rPr>
      <w:rFonts w:cs="Montserrat"/>
      <w:color w:val="000000"/>
      <w:sz w:val="11"/>
      <w:szCs w:val="11"/>
    </w:rPr>
  </w:style>
  <w:style w:type="paragraph" w:styleId="NormalWeb">
    <w:name w:val="Normal (Web)"/>
    <w:basedOn w:val="Normal"/>
    <w:uiPriority w:val="99"/>
    <w:unhideWhenUsed/>
    <w:rsid w:val="007212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FCAE1430C0D41B3840ADAA7397EA2" ma:contentTypeVersion="13" ma:contentTypeDescription="Create a new document." ma:contentTypeScope="" ma:versionID="715a0d04a137301075efd1f18f5445ee">
  <xsd:schema xmlns:xsd="http://www.w3.org/2001/XMLSchema" xmlns:xs="http://www.w3.org/2001/XMLSchema" xmlns:p="http://schemas.microsoft.com/office/2006/metadata/properties" xmlns:ns2="9ba26954-c17e-4dbb-b444-003db95fd737" xmlns:ns3="fc6baf08-0df5-4f5e-b49f-9f1584050067" targetNamespace="http://schemas.microsoft.com/office/2006/metadata/properties" ma:root="true" ma:fieldsID="49494fd7efcce887345d2fb1ea42e1eb" ns2:_="" ns3:_="">
    <xsd:import namespace="9ba26954-c17e-4dbb-b444-003db95fd737"/>
    <xsd:import namespace="fc6baf08-0df5-4f5e-b49f-9f1584050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6954-c17e-4dbb-b444-003db95fd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a5767d8-2ded-4af4-967a-318eae4af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af08-0df5-4f5e-b49f-9f15840500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a3b838-fb14-43e1-acf0-e6eb914b3fa3}" ma:internalName="TaxCatchAll" ma:showField="CatchAllData" ma:web="fc6baf08-0df5-4f5e-b49f-9f1584050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ba26954-c17e-4dbb-b444-003db95fd737" xsi:nil="true"/>
    <lcf76f155ced4ddcb4097134ff3c332f xmlns="9ba26954-c17e-4dbb-b444-003db95fd737">
      <Terms xmlns="http://schemas.microsoft.com/office/infopath/2007/PartnerControls"/>
    </lcf76f155ced4ddcb4097134ff3c332f>
    <TaxCatchAll xmlns="fc6baf08-0df5-4f5e-b49f-9f158405006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7BED3A-711A-4FA1-AFA0-E7796CA36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26954-c17e-4dbb-b444-003db95fd737"/>
    <ds:schemaRef ds:uri="fc6baf08-0df5-4f5e-b49f-9f1584050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B16CC5-7A22-4A4E-BFB7-738E389F839A}">
  <ds:schemaRefs>
    <ds:schemaRef ds:uri="http://schemas.microsoft.com/office/2006/metadata/properties"/>
    <ds:schemaRef ds:uri="http://schemas.microsoft.com/office/infopath/2007/PartnerControls"/>
    <ds:schemaRef ds:uri="9ba26954-c17e-4dbb-b444-003db95fd737"/>
    <ds:schemaRef ds:uri="fc6baf08-0df5-4f5e-b49f-9f1584050067"/>
  </ds:schemaRefs>
</ds:datastoreItem>
</file>

<file path=customXml/itemProps3.xml><?xml version="1.0" encoding="utf-8"?>
<ds:datastoreItem xmlns:ds="http://schemas.openxmlformats.org/officeDocument/2006/customXml" ds:itemID="{1D7E2519-397D-4294-9ED7-532D8780A0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Hook</dc:creator>
  <cp:keywords/>
  <dc:description/>
  <cp:lastModifiedBy>Richard Clarke</cp:lastModifiedBy>
  <cp:revision>90</cp:revision>
  <cp:lastPrinted>2023-01-20T19:09:00Z</cp:lastPrinted>
  <dcterms:created xsi:type="dcterms:W3CDTF">2023-04-06T13:38:00Z</dcterms:created>
  <dcterms:modified xsi:type="dcterms:W3CDTF">2023-06-21T14:20:00Z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214700</vt:r8>
  </property>
  <property fmtid="{D5CDD505-2E9C-101B-9397-08002B2CF9AE}" pid="3" name="ContentTypeId">
    <vt:lpwstr>0x010100E61FCAE1430C0D41B3840ADAA7397EA2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